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D3" w:rsidRPr="007648F9" w:rsidRDefault="00D673D3" w:rsidP="00D673D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Pr="007648F9">
        <w:rPr>
          <w:rFonts w:ascii="Times New Roman" w:hAnsi="Times New Roman"/>
          <w:b/>
          <w:sz w:val="24"/>
          <w:szCs w:val="24"/>
          <w:lang w:val="uk-UA"/>
        </w:rPr>
        <w:t xml:space="preserve">Кодифікатор </w:t>
      </w:r>
    </w:p>
    <w:p w:rsidR="00D673D3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48F9">
        <w:rPr>
          <w:rFonts w:ascii="Times New Roman" w:hAnsi="Times New Roman"/>
          <w:b/>
          <w:sz w:val="24"/>
          <w:szCs w:val="24"/>
          <w:lang w:val="uk-UA"/>
        </w:rPr>
        <w:t>елементів змісту і вимог щодо рівня підготовки випускників організацій освіти для проведення в 201</w:t>
      </w:r>
      <w:r w:rsidR="00CC7F9F">
        <w:rPr>
          <w:rFonts w:ascii="Times New Roman" w:hAnsi="Times New Roman"/>
          <w:b/>
          <w:sz w:val="24"/>
          <w:szCs w:val="24"/>
        </w:rPr>
        <w:t>5</w:t>
      </w:r>
      <w:r w:rsidR="0004487D" w:rsidRPr="0004487D">
        <w:rPr>
          <w:rFonts w:ascii="Times New Roman" w:hAnsi="Times New Roman"/>
          <w:b/>
          <w:sz w:val="24"/>
          <w:szCs w:val="24"/>
        </w:rPr>
        <w:t xml:space="preserve"> </w:t>
      </w:r>
      <w:r w:rsidRPr="007648F9">
        <w:rPr>
          <w:rFonts w:ascii="Times New Roman" w:hAnsi="Times New Roman"/>
          <w:b/>
          <w:sz w:val="24"/>
          <w:szCs w:val="24"/>
          <w:lang w:val="uk-UA"/>
        </w:rPr>
        <w:t xml:space="preserve"> році єдиного державного екзамену </w:t>
      </w:r>
    </w:p>
    <w:p w:rsidR="00D673D3" w:rsidRPr="007648F9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48F9">
        <w:rPr>
          <w:rFonts w:ascii="Times New Roman" w:hAnsi="Times New Roman"/>
          <w:b/>
          <w:sz w:val="24"/>
          <w:szCs w:val="24"/>
          <w:lang w:val="uk-UA"/>
        </w:rPr>
        <w:t>з УКРАЇНСЬКОЇ (РІДНОЇ) МОВИ</w:t>
      </w:r>
    </w:p>
    <w:p w:rsidR="00D673D3" w:rsidRPr="006E4EDA" w:rsidRDefault="00D673D3" w:rsidP="00D673D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673D3" w:rsidRPr="007648F9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8F9">
        <w:rPr>
          <w:rFonts w:ascii="Times New Roman" w:hAnsi="Times New Roman"/>
          <w:sz w:val="24"/>
          <w:szCs w:val="24"/>
          <w:lang w:val="uk-UA"/>
        </w:rPr>
        <w:t xml:space="preserve">Кодифікатор елементів змісту і вимог щодо рівня підготовки з української (рідної) мови для складання контрольних вимірювальних матеріалів </w:t>
      </w:r>
      <w:r w:rsidR="0004487D">
        <w:rPr>
          <w:rFonts w:ascii="Times New Roman" w:hAnsi="Times New Roman"/>
          <w:sz w:val="24"/>
          <w:szCs w:val="24"/>
          <w:lang w:val="uk-UA"/>
        </w:rPr>
        <w:t>єдиного державного екзамену 201</w:t>
      </w:r>
      <w:r w:rsidR="00CC7F9F">
        <w:rPr>
          <w:rFonts w:ascii="Times New Roman" w:hAnsi="Times New Roman"/>
          <w:sz w:val="24"/>
          <w:szCs w:val="24"/>
          <w:lang w:val="uk-UA"/>
        </w:rPr>
        <w:t>5</w:t>
      </w:r>
      <w:bookmarkStart w:id="0" w:name="_GoBack"/>
      <w:bookmarkEnd w:id="0"/>
      <w:r w:rsidRPr="007648F9">
        <w:rPr>
          <w:rFonts w:ascii="Times New Roman" w:hAnsi="Times New Roman"/>
          <w:sz w:val="24"/>
          <w:szCs w:val="24"/>
          <w:lang w:val="uk-UA"/>
        </w:rPr>
        <w:t xml:space="preserve"> року (далі Кодифікатор) є одним з документів, який регламентує розробку контрольних вимірювальних матеріалів ЄДЕ. Він складений на основі Державного освітнього стандарту основної загальної та середньої (повної) загальної освіти з української (рідної) мови.</w:t>
      </w:r>
    </w:p>
    <w:p w:rsidR="00D673D3" w:rsidRPr="006E4EDA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2166"/>
        <w:gridCol w:w="6171"/>
      </w:tblGrid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Код розділу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Код елементу, що контролюється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Елементи змісту, </w:t>
            </w:r>
          </w:p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що перевіряються завданнями КВМ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Фонетика. Графіка. Орфоепія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Звуки і букви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Фонетичний аналіз слова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Уподібнення приголосних звуків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Спрощення в групах приголосних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Чергування голосних звуків в коренях слів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Чергування приголосних звуків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випадки чергування у-в, і-й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Лексикологія та  фразеологія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Лексичне значення слова</w:t>
            </w:r>
          </w:p>
        </w:tc>
      </w:tr>
      <w:tr w:rsidR="00D673D3" w:rsidRPr="007648F9" w:rsidTr="008E47F6">
        <w:trPr>
          <w:trHeight w:val="9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Синоніми, антоніми, омоніми</w:t>
            </w:r>
          </w:p>
        </w:tc>
      </w:tr>
      <w:tr w:rsidR="00D673D3" w:rsidRPr="007648F9" w:rsidTr="008E47F6">
        <w:trPr>
          <w:trHeight w:val="22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Фразеологічні звороти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слів за походженням та вживанням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Лексичний аналіз слова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Морфеміка. Словотвір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Значущі частини слова (морфеми)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Морфемний аналіз слова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способи словотворення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Словотвірний аналіз слова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Граматика. Морфологія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Самостійні частини мови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Рід іменників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 іменників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Відмінки іменників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Відміни іменників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прикметників за значенням: якісні, відносні та присвійні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Ступені порівняння прикметників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прикметників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займенників за значенням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займенників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числівників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числівників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дієслова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Часи дієслова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дієслова: дійсний, умовний, наказовий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Активні та пасивні дієприкметники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Дієприслівники доконаного та недоконаного виду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Розряди прислівників за значенням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Ступені порівняння означальних прислівників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Службові частини мови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Вигук як частина мови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Граматика. Синтаксис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Словосполучення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Речення. Граматична основа речення. Підмет  присудок як головні члени речення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Другорядні члени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Двоскладне й односкладне речення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Поширене і непоширене речення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Повні і неповні речення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Ускладнене просте речення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Складне речення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Складне безсполучникове речення. Смислові відношення між частинами складного безсполучникового речення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Складні речення з різними видами зв’язку між частинами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передачі чужого мовлення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простого речення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складного речення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Синтаксичний аналіз (узагальнення)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Орфографія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Орфограма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Ненаголошені голосні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е, и, о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коренях слів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Буквосполучення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йо,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ьо</w:t>
            </w:r>
            <w:proofErr w:type="spellEnd"/>
          </w:p>
        </w:tc>
      </w:tr>
      <w:tr w:rsidR="00D673D3" w:rsidRPr="007648F9" w:rsidTr="008E47F6">
        <w:trPr>
          <w:trHeight w:val="9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Вживання м’якого знака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Вживання апострофа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слів іншомовного походження</w:t>
            </w:r>
          </w:p>
        </w:tc>
      </w:tr>
      <w:tr w:rsidR="00D673D3" w:rsidRPr="007648F9" w:rsidTr="008E47F6">
        <w:trPr>
          <w:trHeight w:val="36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складних слів разом і через дефіс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Подовження та подвоєння приголосних звуків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Правопис власних і загальних назв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префіксів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пре-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при-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прі-</w:t>
            </w:r>
            <w:proofErr w:type="spellEnd"/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префіксів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роз-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без-</w:t>
            </w:r>
            <w:proofErr w:type="spellEnd"/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, з-, с-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НЕ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різними частинами мови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Правопис закінчень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-а, -у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родовому відмінку однини іменників ІІ відміни 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Правопис прислівників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Літери </w:t>
            </w:r>
            <w:r w:rsidRPr="007648F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и, і</w:t>
            </w: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кінці прислівників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Пунктуація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між підметом та присудком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простому ускладненому реченні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означеннях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обставинах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порівняльних зворотах</w:t>
            </w:r>
          </w:p>
        </w:tc>
      </w:tr>
      <w:tr w:rsidR="00D673D3" w:rsidRPr="007648F9" w:rsidTr="008E47F6">
        <w:trPr>
          <w:trHeight w:val="22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уточнюючих членах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відокремлених членах речення (узагальнення)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реченнях зі словами і конструкціями, граматичне не пов’язаних з членами речення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ускладненому реченні (узагальнення)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7.10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при прямій мові, цитуванні</w:t>
            </w:r>
          </w:p>
        </w:tc>
      </w:tr>
      <w:tr w:rsidR="00D673D3" w:rsidRPr="007648F9" w:rsidTr="008E47F6">
        <w:trPr>
          <w:trHeight w:val="19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складносурядному реченні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складнопідрядному реченні</w:t>
            </w:r>
          </w:p>
        </w:tc>
      </w:tr>
      <w:tr w:rsidR="00D673D3" w:rsidRPr="007648F9" w:rsidTr="008E47F6">
        <w:trPr>
          <w:trHeight w:val="13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складному реченні з різними видами зв’язку</w:t>
            </w:r>
          </w:p>
        </w:tc>
      </w:tr>
      <w:tr w:rsidR="00D673D3" w:rsidRPr="007648F9" w:rsidTr="008E47F6">
        <w:trPr>
          <w:trHeight w:val="12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безсполучниковому складному реченні</w:t>
            </w:r>
          </w:p>
        </w:tc>
      </w:tr>
      <w:tr w:rsidR="00D673D3" w:rsidRPr="007648F9" w:rsidTr="008E47F6">
        <w:trPr>
          <w:trHeight w:val="6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Розділові знаки в складному реченні зі сполучниковим і безсполучниковим зв’язком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7.16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Тире в простому і складному реченнях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7.17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Двокрапка в простому і складному реченнях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7.18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Пунктуація в простому і складному реченнях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7.19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Пунктуаційний аналіз</w:t>
            </w:r>
          </w:p>
        </w:tc>
      </w:tr>
      <w:tr w:rsidR="00D673D3" w:rsidRPr="007648F9" w:rsidTr="008E47F6">
        <w:trPr>
          <w:trHeight w:val="11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Мовлення</w:t>
            </w:r>
          </w:p>
        </w:tc>
      </w:tr>
      <w:tr w:rsidR="00D673D3" w:rsidRPr="007648F9" w:rsidTr="008E47F6">
        <w:trPr>
          <w:trHeight w:val="142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Текст як мовленнєвий твір. Смислова і композиційна цілісність тексту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Засоби зв’язку речень в тексті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Стилі та типи мовлення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текстів різних стилів та типів мовлення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Мовні норми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Орфоепічні норми</w:t>
            </w:r>
          </w:p>
        </w:tc>
      </w:tr>
      <w:tr w:rsidR="00D673D3" w:rsidRPr="007648F9" w:rsidTr="008E47F6">
        <w:trPr>
          <w:trHeight w:val="15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Лексичні норми</w:t>
            </w:r>
          </w:p>
        </w:tc>
      </w:tr>
      <w:tr w:rsidR="00D673D3" w:rsidRPr="007648F9" w:rsidTr="008E47F6">
        <w:trPr>
          <w:trHeight w:val="16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Граматичні норми (морфологічні)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Граматичні норми (синтаксичні)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Виразність українського мовлення</w:t>
            </w:r>
          </w:p>
        </w:tc>
      </w:tr>
      <w:tr w:rsidR="00D673D3" w:rsidRPr="007648F9" w:rsidTr="008E47F6">
        <w:trPr>
          <w:trHeight w:val="18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фонетики</w:t>
            </w:r>
          </w:p>
        </w:tc>
      </w:tr>
      <w:tr w:rsidR="00D673D3" w:rsidRPr="007648F9" w:rsidTr="008E47F6">
        <w:trPr>
          <w:trHeight w:val="12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словотвору</w:t>
            </w:r>
          </w:p>
        </w:tc>
      </w:tr>
      <w:tr w:rsidR="00D673D3" w:rsidRPr="007648F9" w:rsidTr="008E47F6">
        <w:trPr>
          <w:trHeight w:val="157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лексики та фразеології</w:t>
            </w:r>
          </w:p>
        </w:tc>
      </w:tr>
      <w:tr w:rsidR="00D673D3" w:rsidRPr="007648F9" w:rsidTr="008E47F6">
        <w:trPr>
          <w:trHeight w:val="210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Виразні засоби граматики</w:t>
            </w:r>
          </w:p>
        </w:tc>
      </w:tr>
      <w:tr w:rsidR="00D673D3" w:rsidRPr="007648F9" w:rsidTr="008E47F6">
        <w:trPr>
          <w:trHeight w:val="345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10.5</w:t>
            </w: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 засобів виразності</w:t>
            </w:r>
          </w:p>
        </w:tc>
      </w:tr>
      <w:tr w:rsidR="00D673D3" w:rsidRPr="007648F9" w:rsidTr="008E47F6">
        <w:trPr>
          <w:trHeight w:val="284"/>
        </w:trPr>
        <w:tc>
          <w:tcPr>
            <w:tcW w:w="1234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6" w:type="dxa"/>
          </w:tcPr>
          <w:p w:rsidR="00D673D3" w:rsidRPr="007648F9" w:rsidRDefault="00D673D3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71" w:type="dxa"/>
          </w:tcPr>
          <w:p w:rsidR="00D673D3" w:rsidRPr="007648F9" w:rsidRDefault="00D673D3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48F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Інформаційна обробка текстів різних стилів та жанрів</w:t>
            </w:r>
          </w:p>
        </w:tc>
      </w:tr>
    </w:tbl>
    <w:p w:rsidR="00D673D3" w:rsidRPr="007648F9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3D3" w:rsidRDefault="00D673D3" w:rsidP="00D6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2B8E" w:rsidRPr="00D673D3" w:rsidRDefault="00CC7F9F">
      <w:pPr>
        <w:rPr>
          <w:lang w:val="uk-UA"/>
        </w:rPr>
      </w:pPr>
    </w:p>
    <w:sectPr w:rsidR="009A2B8E" w:rsidRPr="00D673D3" w:rsidSect="00D673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3"/>
    <w:rsid w:val="0004487D"/>
    <w:rsid w:val="0033194D"/>
    <w:rsid w:val="003F74AD"/>
    <w:rsid w:val="006D025C"/>
    <w:rsid w:val="009A0AB8"/>
    <w:rsid w:val="00CC7F9F"/>
    <w:rsid w:val="00D300A1"/>
    <w:rsid w:val="00D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Ирина Александровна</cp:lastModifiedBy>
  <cp:revision>3</cp:revision>
  <dcterms:created xsi:type="dcterms:W3CDTF">2014-09-26T07:03:00Z</dcterms:created>
  <dcterms:modified xsi:type="dcterms:W3CDTF">2014-09-29T14:21:00Z</dcterms:modified>
</cp:coreProperties>
</file>